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D2" w:rsidRPr="00127ED2" w:rsidRDefault="00127ED2" w:rsidP="00127ED2">
      <w:pPr>
        <w:bidi/>
        <w:jc w:val="center"/>
        <w:rPr>
          <w:b/>
          <w:bCs/>
          <w:color w:val="FF0000"/>
          <w:sz w:val="30"/>
          <w:szCs w:val="30"/>
        </w:rPr>
      </w:pPr>
      <w:r w:rsidRPr="00127ED2">
        <w:rPr>
          <w:rFonts w:cs="Arial"/>
          <w:b/>
          <w:bCs/>
          <w:color w:val="FF0000"/>
          <w:sz w:val="30"/>
          <w:szCs w:val="30"/>
          <w:rtl/>
        </w:rPr>
        <w:t>الإصلاح تشكل لجنة خاصة</w:t>
      </w:r>
    </w:p>
    <w:p w:rsidR="00127ED2" w:rsidRPr="00127ED2" w:rsidRDefault="00127ED2" w:rsidP="00127ED2">
      <w:pPr>
        <w:bidi/>
        <w:jc w:val="center"/>
        <w:rPr>
          <w:b/>
          <w:bCs/>
          <w:color w:val="FF0000"/>
          <w:sz w:val="30"/>
          <w:szCs w:val="30"/>
        </w:rPr>
      </w:pPr>
      <w:r w:rsidRPr="00127ED2">
        <w:rPr>
          <w:rFonts w:cs="Arial"/>
          <w:b/>
          <w:bCs/>
          <w:color w:val="FF0000"/>
          <w:sz w:val="30"/>
          <w:szCs w:val="30"/>
          <w:rtl/>
        </w:rPr>
        <w:t>لدعم جهود المملكة لمكافحة فيروس كورونا</w:t>
      </w:r>
    </w:p>
    <w:p w:rsidR="00127ED2" w:rsidRDefault="00127ED2" w:rsidP="00127ED2">
      <w:pPr>
        <w:bidi/>
      </w:pPr>
    </w:p>
    <w:p w:rsidR="00127ED2" w:rsidRPr="00127ED2" w:rsidRDefault="00127ED2" w:rsidP="00127ED2">
      <w:pPr>
        <w:bidi/>
        <w:jc w:val="both"/>
        <w:rPr>
          <w:b/>
          <w:bCs/>
          <w:sz w:val="26"/>
          <w:szCs w:val="26"/>
        </w:rPr>
      </w:pPr>
      <w:r w:rsidRPr="00127ED2">
        <w:rPr>
          <w:rFonts w:cs="Arial"/>
          <w:b/>
          <w:bCs/>
          <w:sz w:val="26"/>
          <w:szCs w:val="26"/>
          <w:rtl/>
        </w:rPr>
        <w:t>انطلاقًا من واجب المسؤولية الوطنية المشتركة وفي إطار رسالتها في دعم مختلف الجهود الرسمية والأهلية في مختلف القضايا ذات الاهتمام، شكلت جمعية الإصلاح لجنة خاصة مؤقتة لدعم جهود المملكة لمكافحة فيروس كورونا والحد من انتشاره حفاظًا على سلامة المواطنين والمقيمين</w:t>
      </w:r>
      <w:r w:rsidRPr="00127ED2">
        <w:rPr>
          <w:b/>
          <w:bCs/>
          <w:sz w:val="26"/>
          <w:szCs w:val="26"/>
        </w:rPr>
        <w:t>.</w:t>
      </w:r>
    </w:p>
    <w:p w:rsidR="00127ED2" w:rsidRPr="00127ED2" w:rsidRDefault="00127ED2" w:rsidP="00127ED2">
      <w:pPr>
        <w:bidi/>
        <w:jc w:val="both"/>
        <w:rPr>
          <w:b/>
          <w:bCs/>
          <w:sz w:val="26"/>
          <w:szCs w:val="26"/>
        </w:rPr>
      </w:pPr>
      <w:r w:rsidRPr="00127ED2">
        <w:rPr>
          <w:rFonts w:cs="Arial"/>
          <w:b/>
          <w:bCs/>
          <w:sz w:val="26"/>
          <w:szCs w:val="26"/>
          <w:rtl/>
        </w:rPr>
        <w:t>وقال الشيخ د. عبداللطيف الشيخ رئيس مجلس إدارة جمعية الإصلاح: "حرصت جمعية الإصلاح وطوال مسيرتها المباركة في خدمة الدين والوطن على المشاركة الفاعلة في كافة المناشط المجتمعية والمساهمة الفاعلة في القضايا ذات الاهتمام المحلي، وذلك من باب تحمل المسؤولية الوطنية ودعم الجهود الرسمية والأهلية التي تتظافر من أجل صالح الوطن والمحافظة على ازدهاره وتقدمه". وأضاف الشيخ: "وفي هذا الإطار ونظرًا للظروف العالمية واهتمام الدولة بالمحافظة على صحة المواطنين والحد من تفشي فيروس كورونا، فإن جمعية الإصلاح قد قامت بتشكيل لجنة مؤقتة خاصة لدعم جهود مملكة البحرين لمكافحة هذا الفيروس، وسوف تقوم بالتواصل الفاعل مع اللجان المعنية ذات الشأن من أجل تقديم كافة أنواع الدعم المطلوب، لإيمانها العميق بأهمية مساهمة الجميع في هذا الواجب الوطني</w:t>
      </w:r>
      <w:r w:rsidRPr="00127ED2">
        <w:rPr>
          <w:b/>
          <w:bCs/>
          <w:sz w:val="26"/>
          <w:szCs w:val="26"/>
        </w:rPr>
        <w:t>".</w:t>
      </w:r>
    </w:p>
    <w:p w:rsidR="00127ED2" w:rsidRPr="00127ED2" w:rsidRDefault="00127ED2" w:rsidP="00127ED2">
      <w:pPr>
        <w:bidi/>
        <w:jc w:val="both"/>
        <w:rPr>
          <w:b/>
          <w:bCs/>
          <w:sz w:val="26"/>
          <w:szCs w:val="26"/>
        </w:rPr>
      </w:pPr>
      <w:r w:rsidRPr="00127ED2">
        <w:rPr>
          <w:rFonts w:cs="Arial"/>
          <w:b/>
          <w:bCs/>
          <w:sz w:val="26"/>
          <w:szCs w:val="26"/>
          <w:rtl/>
        </w:rPr>
        <w:t>وبين الشيخ أن من أهم أهداف هذه اللجنة إصدار النشرات والمقاطع المرئية التوعوية بهذا الفيروس والحد من انتشاره، وتطمين المواطنين والمقيمين، فضلًا عن تشكيل فرق عمل للمتطوعين للمساهمة في دعم جهود اللجان الحكومية والأهلية العاملة في هذا المجال، إضافة إلى التنسيق مع فريق البحرين واللجان الخاصة التي تم تشكيلها بتوجيه من اللجنة التنسيقية برئاسة صاحب السمو الملكي الأمير سلمان بن حمد آل خليفة ولي العهد نائب القائد الأعلى النائب الأول لرئيس مجلس الوزراء</w:t>
      </w:r>
      <w:r w:rsidRPr="00127ED2">
        <w:rPr>
          <w:b/>
          <w:bCs/>
          <w:sz w:val="26"/>
          <w:szCs w:val="26"/>
        </w:rPr>
        <w:t>.</w:t>
      </w:r>
    </w:p>
    <w:p w:rsidR="00E03EB2" w:rsidRPr="00127ED2" w:rsidRDefault="00127ED2" w:rsidP="00127ED2">
      <w:pPr>
        <w:bidi/>
        <w:jc w:val="both"/>
        <w:rPr>
          <w:b/>
          <w:bCs/>
          <w:sz w:val="26"/>
          <w:szCs w:val="26"/>
        </w:rPr>
      </w:pPr>
      <w:bookmarkStart w:id="0" w:name="_GoBack"/>
      <w:r w:rsidRPr="00127ED2">
        <w:rPr>
          <w:rFonts w:cs="Arial"/>
          <w:b/>
          <w:bCs/>
          <w:sz w:val="26"/>
          <w:szCs w:val="26"/>
          <w:rtl/>
        </w:rPr>
        <w:t>وتقدم رئيس الإصلاح بخالص الشكر والتقدير على اهتمام قيادتنا الحكيمة بصحة المواطنين والمقيمين مشيدًا بالإجراءات التي تم اتخذاها للحد من انتشار الفيروس، وتظافر الجهود من أجل صالح الوطن والمواطنين، سائلًا المولى الكريم أن يحفظ البحرين وشعبها الطيب من كل شر وسوء ومكروه</w:t>
      </w:r>
      <w:r w:rsidRPr="00127ED2">
        <w:rPr>
          <w:b/>
          <w:bCs/>
          <w:sz w:val="26"/>
          <w:szCs w:val="26"/>
        </w:rPr>
        <w:t>.</w:t>
      </w:r>
      <w:bookmarkEnd w:id="0"/>
    </w:p>
    <w:sectPr w:rsidR="00E03EB2" w:rsidRPr="0012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D2"/>
    <w:rsid w:val="00127ED2"/>
    <w:rsid w:val="00895DE3"/>
    <w:rsid w:val="00E03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117F-386C-4A18-96DA-299A77E3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dc:creator>
  <cp:keywords/>
  <dc:description/>
  <cp:lastModifiedBy>HWC</cp:lastModifiedBy>
  <cp:revision>1</cp:revision>
  <dcterms:created xsi:type="dcterms:W3CDTF">2020-02-27T08:52:00Z</dcterms:created>
  <dcterms:modified xsi:type="dcterms:W3CDTF">2020-02-27T11:14:00Z</dcterms:modified>
</cp:coreProperties>
</file>